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68" w:rsidRDefault="00B56468" w:rsidP="00B56468">
      <w:pPr>
        <w:spacing w:after="0" w:line="240" w:lineRule="auto"/>
        <w:jc w:val="center"/>
        <w:rPr>
          <w:rFonts w:ascii="Arial" w:hAnsi="Arial" w:cs="Arial"/>
          <w:b/>
          <w:sz w:val="18"/>
          <w:szCs w:val="28"/>
        </w:rPr>
      </w:pPr>
      <w:r w:rsidRPr="00B56468">
        <w:rPr>
          <w:rFonts w:ascii="Arial" w:hAnsi="Arial" w:cs="Arial"/>
          <w:b/>
          <w:sz w:val="18"/>
          <w:szCs w:val="28"/>
        </w:rPr>
        <w:t xml:space="preserve">TOBB BAŞKANI RİFAT HİSARCIKLIOĞLU'NUN </w:t>
      </w:r>
    </w:p>
    <w:p w:rsidR="00EE0D0F" w:rsidRPr="00B56468" w:rsidRDefault="00B56468" w:rsidP="00B56468">
      <w:pPr>
        <w:spacing w:after="0" w:line="240" w:lineRule="auto"/>
        <w:jc w:val="center"/>
        <w:rPr>
          <w:rFonts w:ascii="Arial" w:hAnsi="Arial" w:cs="Arial"/>
          <w:b/>
          <w:sz w:val="18"/>
          <w:szCs w:val="28"/>
        </w:rPr>
      </w:pPr>
      <w:r w:rsidRPr="00B56468">
        <w:rPr>
          <w:rFonts w:ascii="Arial" w:hAnsi="Arial" w:cs="Arial"/>
          <w:b/>
          <w:sz w:val="18"/>
          <w:szCs w:val="28"/>
        </w:rPr>
        <w:t>8. TÜRKİYE SEKTÖREL EKONOMİ ŞURASI AÇILIŞ KONUŞMASI</w:t>
      </w:r>
    </w:p>
    <w:p w:rsidR="00736A02" w:rsidRPr="00B56468" w:rsidRDefault="00B56468" w:rsidP="00B56468">
      <w:pPr>
        <w:spacing w:after="0" w:line="240" w:lineRule="auto"/>
        <w:jc w:val="center"/>
        <w:rPr>
          <w:rFonts w:ascii="Arial" w:hAnsi="Arial" w:cs="Arial"/>
          <w:b/>
          <w:sz w:val="18"/>
          <w:szCs w:val="28"/>
        </w:rPr>
      </w:pPr>
      <w:r w:rsidRPr="00B56468">
        <w:rPr>
          <w:rFonts w:ascii="Arial" w:hAnsi="Arial" w:cs="Arial"/>
          <w:b/>
          <w:sz w:val="18"/>
          <w:szCs w:val="28"/>
        </w:rPr>
        <w:t>21.04.2015</w:t>
      </w:r>
      <w:r>
        <w:rPr>
          <w:rFonts w:ascii="Arial" w:hAnsi="Arial" w:cs="Arial"/>
          <w:b/>
          <w:sz w:val="18"/>
          <w:szCs w:val="28"/>
        </w:rPr>
        <w:t>/</w:t>
      </w:r>
      <w:r w:rsidRPr="00B56468">
        <w:rPr>
          <w:rFonts w:ascii="Arial" w:hAnsi="Arial" w:cs="Arial"/>
          <w:b/>
          <w:sz w:val="18"/>
          <w:szCs w:val="28"/>
        </w:rPr>
        <w:t>ANKARA</w:t>
      </w:r>
    </w:p>
    <w:p w:rsidR="0062129F" w:rsidRPr="0062129F" w:rsidRDefault="0062129F" w:rsidP="00B56468">
      <w:pPr>
        <w:spacing w:after="0" w:line="240" w:lineRule="auto"/>
        <w:jc w:val="both"/>
        <w:rPr>
          <w:rFonts w:ascii="Arial" w:hAnsi="Arial" w:cs="Arial"/>
          <w:sz w:val="28"/>
          <w:szCs w:val="28"/>
        </w:rPr>
      </w:pPr>
    </w:p>
    <w:p w:rsidR="00B56468" w:rsidRPr="00B56468" w:rsidRDefault="00B56468" w:rsidP="00B56468">
      <w:pPr>
        <w:spacing w:after="0" w:line="240" w:lineRule="auto"/>
        <w:jc w:val="both"/>
        <w:rPr>
          <w:rFonts w:ascii="Arial" w:hAnsi="Arial" w:cs="Arial"/>
          <w:sz w:val="20"/>
          <w:szCs w:val="20"/>
        </w:rPr>
      </w:pPr>
      <w:r w:rsidRPr="00B56468">
        <w:rPr>
          <w:rFonts w:ascii="Arial" w:hAnsi="Arial" w:cs="Arial"/>
          <w:sz w:val="20"/>
          <w:szCs w:val="20"/>
        </w:rPr>
        <w:t>8.</w:t>
      </w:r>
      <w:r>
        <w:rPr>
          <w:rFonts w:ascii="Arial" w:hAnsi="Arial" w:cs="Arial"/>
          <w:sz w:val="20"/>
          <w:szCs w:val="20"/>
        </w:rPr>
        <w:t>Türkiye</w:t>
      </w:r>
      <w:r w:rsidRPr="00B56468">
        <w:rPr>
          <w:rFonts w:ascii="Arial" w:hAnsi="Arial" w:cs="Arial"/>
          <w:sz w:val="20"/>
          <w:szCs w:val="20"/>
        </w:rPr>
        <w:t xml:space="preserve"> Sektörel Ekonomi Şurası, tüm sektörleri bir araya getiren, Türkiye’nin bu alandaki en büyük ve en kapsamlı buluşmasıdır. Sektör Meclislerimiz her sektördeki en büyük 40 firmayı ihtiva etmektedir. Bu sayede sektörleri en geniş şekilde kapsıyor ve yakında takip edebiliyoruz.</w:t>
      </w:r>
    </w:p>
    <w:p w:rsidR="00B56468" w:rsidRPr="00B56468" w:rsidRDefault="00B56468" w:rsidP="00B56468">
      <w:pPr>
        <w:spacing w:after="0" w:line="240" w:lineRule="auto"/>
        <w:jc w:val="both"/>
        <w:rPr>
          <w:rFonts w:ascii="Arial" w:hAnsi="Arial" w:cs="Arial"/>
          <w:sz w:val="20"/>
          <w:szCs w:val="20"/>
        </w:rPr>
      </w:pPr>
    </w:p>
    <w:p w:rsidR="00B56468" w:rsidRPr="00B56468" w:rsidRDefault="00B56468" w:rsidP="00B56468">
      <w:pPr>
        <w:spacing w:after="0" w:line="240" w:lineRule="auto"/>
        <w:jc w:val="both"/>
        <w:rPr>
          <w:rFonts w:ascii="Arial" w:hAnsi="Arial" w:cs="Arial"/>
          <w:sz w:val="20"/>
          <w:szCs w:val="20"/>
        </w:rPr>
      </w:pPr>
      <w:r w:rsidRPr="00B56468">
        <w:rPr>
          <w:rFonts w:ascii="Arial" w:hAnsi="Arial" w:cs="Arial"/>
          <w:sz w:val="20"/>
          <w:szCs w:val="20"/>
        </w:rPr>
        <w:t xml:space="preserve">Ayrıca her sektör meclisinde, o sektör ile ilgili kamu idaresinden de daimi bir temsilci yer alıyor. </w:t>
      </w:r>
    </w:p>
    <w:p w:rsidR="00B56468" w:rsidRPr="00B56468" w:rsidRDefault="00B56468" w:rsidP="00B56468">
      <w:pPr>
        <w:spacing w:after="0" w:line="240" w:lineRule="auto"/>
        <w:jc w:val="both"/>
        <w:rPr>
          <w:rFonts w:ascii="Arial" w:hAnsi="Arial" w:cs="Arial"/>
          <w:sz w:val="20"/>
          <w:szCs w:val="20"/>
        </w:rPr>
      </w:pPr>
      <w:r w:rsidRPr="00B56468">
        <w:rPr>
          <w:rFonts w:ascii="Arial" w:hAnsi="Arial" w:cs="Arial"/>
          <w:sz w:val="20"/>
          <w:szCs w:val="20"/>
        </w:rPr>
        <w:t xml:space="preserve">Böylece Türkiye sektör meclisleri; özel sektör ile kamu idaresinin bir araya gelerek aynı masa etrafında istişare ettiği, birlikte çalıştığı, sorunları tartıştığı, mutabık kalınan önerilerin kamu idaresine aktarıldığı, bir sektörel bir istişare mekanizması ve adeta bir mutfak olarak faaliyet gösteriyor. </w:t>
      </w:r>
    </w:p>
    <w:p w:rsidR="00B56468" w:rsidRPr="00B56468" w:rsidRDefault="00B56468" w:rsidP="00B56468">
      <w:pPr>
        <w:spacing w:after="0" w:line="240" w:lineRule="auto"/>
        <w:jc w:val="both"/>
        <w:rPr>
          <w:rFonts w:ascii="Arial" w:hAnsi="Arial" w:cs="Arial"/>
          <w:sz w:val="20"/>
          <w:szCs w:val="20"/>
        </w:rPr>
      </w:pPr>
      <w:bookmarkStart w:id="0" w:name="_GoBack"/>
      <w:bookmarkEnd w:id="0"/>
    </w:p>
    <w:p w:rsidR="00B56468" w:rsidRPr="00B56468" w:rsidRDefault="00B56468" w:rsidP="00B56468">
      <w:pPr>
        <w:spacing w:after="0" w:line="240" w:lineRule="auto"/>
        <w:jc w:val="both"/>
        <w:rPr>
          <w:rFonts w:ascii="Arial" w:hAnsi="Arial" w:cs="Arial"/>
          <w:sz w:val="20"/>
          <w:szCs w:val="20"/>
        </w:rPr>
      </w:pPr>
      <w:r w:rsidRPr="00B56468">
        <w:rPr>
          <w:rFonts w:ascii="Arial" w:hAnsi="Arial" w:cs="Arial"/>
          <w:sz w:val="20"/>
          <w:szCs w:val="20"/>
        </w:rPr>
        <w:t>Sektör Meclisi Başkanlarımız ve üyelerimiz,  bir taraftan iş hayatında başarıyla mücadele ediyorlar. Diğer taraftan da, sektörlerini temsil etmek gibi, büyük emek isteyen önemli bir görevi üstleniyorlar. Hiçbir karşılık almadan mesailerini vakfediyorlar. Kendilerini yürekten tebrik ediyor ve kutluyorum.</w:t>
      </w:r>
    </w:p>
    <w:p w:rsidR="00B56468" w:rsidRPr="00B56468" w:rsidRDefault="00B56468" w:rsidP="00B56468">
      <w:pPr>
        <w:spacing w:after="0" w:line="240" w:lineRule="auto"/>
        <w:jc w:val="both"/>
        <w:rPr>
          <w:rFonts w:ascii="Arial" w:hAnsi="Arial" w:cs="Arial"/>
          <w:sz w:val="20"/>
          <w:szCs w:val="20"/>
        </w:rPr>
      </w:pPr>
    </w:p>
    <w:p w:rsidR="00B56468" w:rsidRPr="00B56468" w:rsidRDefault="00B56468" w:rsidP="00B56468">
      <w:pPr>
        <w:spacing w:after="0" w:line="240" w:lineRule="auto"/>
        <w:jc w:val="both"/>
        <w:rPr>
          <w:rFonts w:ascii="Arial" w:hAnsi="Arial" w:cs="Arial"/>
          <w:sz w:val="20"/>
          <w:szCs w:val="20"/>
        </w:rPr>
      </w:pPr>
      <w:r w:rsidRPr="00B56468">
        <w:rPr>
          <w:rFonts w:ascii="Arial" w:hAnsi="Arial" w:cs="Arial"/>
          <w:sz w:val="20"/>
          <w:szCs w:val="20"/>
        </w:rPr>
        <w:t>Onların özverili ve yoğun çalışmaları sayesinde, yine bir ilki gerçekleştirdik. Tüm sektörlerin fotoğrafı, kapsamlı bir raporda bir araya getirildi. Her bir Sektör Meclisimize, Başkanına ve üyelerine, gösterdikleri bu özverili çalışmalar için özellikle teşekkür ediyorum.</w:t>
      </w:r>
    </w:p>
    <w:p w:rsidR="00B56468" w:rsidRPr="00B56468" w:rsidRDefault="00B56468" w:rsidP="00B56468">
      <w:pPr>
        <w:spacing w:after="0" w:line="240" w:lineRule="auto"/>
        <w:jc w:val="both"/>
        <w:rPr>
          <w:rFonts w:ascii="Arial" w:hAnsi="Arial" w:cs="Arial"/>
          <w:sz w:val="20"/>
          <w:szCs w:val="20"/>
        </w:rPr>
      </w:pPr>
    </w:p>
    <w:p w:rsidR="00B56468" w:rsidRPr="00B56468" w:rsidRDefault="00B56468" w:rsidP="00B56468">
      <w:pPr>
        <w:spacing w:after="0" w:line="240" w:lineRule="auto"/>
        <w:jc w:val="both"/>
        <w:rPr>
          <w:rFonts w:ascii="Arial" w:hAnsi="Arial" w:cs="Arial"/>
          <w:sz w:val="20"/>
          <w:szCs w:val="20"/>
        </w:rPr>
      </w:pPr>
      <w:r w:rsidRPr="00B56468">
        <w:rPr>
          <w:rFonts w:ascii="Arial" w:hAnsi="Arial" w:cs="Arial"/>
          <w:sz w:val="20"/>
          <w:szCs w:val="20"/>
        </w:rPr>
        <w:t>Burada dile getirilen tüm sorunlar ve öneriler, ilgili bakanlıklar ve kurumlar bazında da ayrıca tasnif edilecek ve kendilerine iletilecek. İnanıyorum ki, arkadaşlarımızın bu değerli çalışmaları, kamu-özel sektör işbirliğine yeni bir ivme kazandırarak, ekonominin büyümesine destek verecektir.</w:t>
      </w:r>
    </w:p>
    <w:p w:rsidR="00B56468" w:rsidRDefault="00B56468" w:rsidP="00B56468">
      <w:pPr>
        <w:spacing w:after="0" w:line="240" w:lineRule="auto"/>
        <w:jc w:val="both"/>
        <w:rPr>
          <w:rFonts w:ascii="Arial" w:hAnsi="Arial" w:cs="Arial"/>
          <w:sz w:val="20"/>
          <w:szCs w:val="20"/>
        </w:rPr>
      </w:pPr>
    </w:p>
    <w:p w:rsidR="00B56468" w:rsidRPr="00B56468" w:rsidRDefault="00B56468" w:rsidP="00B56468">
      <w:pPr>
        <w:spacing w:after="0" w:line="240" w:lineRule="auto"/>
        <w:jc w:val="both"/>
        <w:rPr>
          <w:rFonts w:ascii="Arial" w:hAnsi="Arial" w:cs="Arial"/>
          <w:sz w:val="20"/>
          <w:szCs w:val="20"/>
        </w:rPr>
      </w:pPr>
      <w:r w:rsidRPr="00B56468">
        <w:rPr>
          <w:rFonts w:ascii="Arial" w:hAnsi="Arial" w:cs="Arial"/>
          <w:sz w:val="20"/>
          <w:szCs w:val="20"/>
        </w:rPr>
        <w:t xml:space="preserve">Önceki sektörel şuralarda gündeme getirdiğimiz çeşitli konularda, hükümetimizin attığı adımlar ve sağladığınız ilerlemeler, reel sektörümüzün büyümesini sağladı. Tekstil, İlaç ve Turizm’deki KDV indirimleri, Denizcilik ve Turizm’deki destekler, KKDF’nin kaldırılması, </w:t>
      </w:r>
      <w:r w:rsidRPr="00B56468">
        <w:rPr>
          <w:rFonts w:ascii="Arial" w:hAnsi="Arial" w:cs="Arial"/>
          <w:sz w:val="20"/>
          <w:szCs w:val="20"/>
        </w:rPr>
        <w:t>KOBİ’lere</w:t>
      </w:r>
      <w:r w:rsidRPr="00B56468">
        <w:rPr>
          <w:rFonts w:ascii="Arial" w:hAnsi="Arial" w:cs="Arial"/>
          <w:sz w:val="20"/>
          <w:szCs w:val="20"/>
        </w:rPr>
        <w:t xml:space="preserve"> tanınan yeni imkânlar ve istihdam destekleri, bunlardan ilk akla gelenlerdir.</w:t>
      </w:r>
    </w:p>
    <w:p w:rsidR="00B56468" w:rsidRPr="00B56468" w:rsidRDefault="00B56468" w:rsidP="00B56468">
      <w:pPr>
        <w:spacing w:after="0" w:line="240" w:lineRule="auto"/>
        <w:jc w:val="both"/>
        <w:rPr>
          <w:rFonts w:ascii="Arial" w:hAnsi="Arial" w:cs="Arial"/>
          <w:sz w:val="20"/>
          <w:szCs w:val="20"/>
        </w:rPr>
      </w:pPr>
    </w:p>
    <w:p w:rsidR="00B56468" w:rsidRPr="00B56468" w:rsidRDefault="00B56468" w:rsidP="00B56468">
      <w:pPr>
        <w:spacing w:after="0" w:line="240" w:lineRule="auto"/>
        <w:jc w:val="both"/>
        <w:rPr>
          <w:rFonts w:ascii="Arial" w:hAnsi="Arial" w:cs="Arial"/>
          <w:sz w:val="20"/>
          <w:szCs w:val="20"/>
        </w:rPr>
      </w:pPr>
      <w:r w:rsidRPr="00B56468">
        <w:rPr>
          <w:rFonts w:ascii="Arial" w:hAnsi="Arial" w:cs="Arial"/>
          <w:sz w:val="20"/>
          <w:szCs w:val="20"/>
        </w:rPr>
        <w:t xml:space="preserve">Peki, sıkıntıların hepsini aştık mı? Hayır. Sorunlar elbette var. Ama bunlar aşılamayacak sorunlar değil. Daha da önemlisi, artık sorunları daha rahat aşma imkânını yakaladık. Kamu ile Özel sektör arasında kurduğumuz bu kapsamlı diyalog mekanizmaları sayesinde, özel sektör ile kamu idaresi arasında, ortak akıl ve </w:t>
      </w:r>
      <w:proofErr w:type="gramStart"/>
      <w:r w:rsidRPr="00B56468">
        <w:rPr>
          <w:rFonts w:ascii="Arial" w:hAnsi="Arial" w:cs="Arial"/>
          <w:sz w:val="20"/>
          <w:szCs w:val="20"/>
        </w:rPr>
        <w:t>empati</w:t>
      </w:r>
      <w:proofErr w:type="gramEnd"/>
      <w:r w:rsidRPr="00B56468">
        <w:rPr>
          <w:rFonts w:ascii="Arial" w:hAnsi="Arial" w:cs="Arial"/>
          <w:sz w:val="20"/>
          <w:szCs w:val="20"/>
        </w:rPr>
        <w:t xml:space="preserve"> sağlandı. İş hayatındaki sorunları anlatabildiklerini ve bunların çözülebildiğini gören girişimcilerimizin de, bakış açıları değişti, gelişti. </w:t>
      </w:r>
    </w:p>
    <w:p w:rsidR="00B56468" w:rsidRPr="00B56468" w:rsidRDefault="00B56468" w:rsidP="00B56468">
      <w:pPr>
        <w:spacing w:after="0" w:line="240" w:lineRule="auto"/>
        <w:jc w:val="both"/>
        <w:rPr>
          <w:rFonts w:ascii="Arial" w:hAnsi="Arial" w:cs="Arial"/>
          <w:sz w:val="20"/>
          <w:szCs w:val="20"/>
        </w:rPr>
      </w:pPr>
    </w:p>
    <w:p w:rsidR="00B56468" w:rsidRDefault="00B56468" w:rsidP="00B56468">
      <w:pPr>
        <w:spacing w:after="0" w:line="240" w:lineRule="auto"/>
        <w:jc w:val="both"/>
        <w:rPr>
          <w:rFonts w:ascii="Arial" w:hAnsi="Arial" w:cs="Arial"/>
          <w:sz w:val="20"/>
          <w:szCs w:val="20"/>
        </w:rPr>
      </w:pPr>
      <w:r w:rsidRPr="00B56468">
        <w:rPr>
          <w:rFonts w:ascii="Arial" w:hAnsi="Arial" w:cs="Arial"/>
          <w:sz w:val="20"/>
          <w:szCs w:val="20"/>
        </w:rPr>
        <w:t xml:space="preserve">İşte, 2 hafta önceki Ticaret ve Sanayi Şuramızda, Başbakanımız, toplantı esnasında getirdiği çözümlerle, icracı yönetim anlayışını bizlere gösterdi. OSB’lerde bedelsiz parsel tahsisi süresini uzattı. Turizm bölgelerinde sigorta prim oranlarının sezonlara göre farklılaştırılması için çalışma başlattı. İlçe </w:t>
      </w:r>
      <w:proofErr w:type="gramStart"/>
      <w:r w:rsidRPr="00B56468">
        <w:rPr>
          <w:rFonts w:ascii="Arial" w:hAnsi="Arial" w:cs="Arial"/>
          <w:sz w:val="20"/>
          <w:szCs w:val="20"/>
        </w:rPr>
        <w:t>bazlı</w:t>
      </w:r>
      <w:proofErr w:type="gramEnd"/>
      <w:r w:rsidRPr="00B56468">
        <w:rPr>
          <w:rFonts w:ascii="Arial" w:hAnsi="Arial" w:cs="Arial"/>
          <w:sz w:val="20"/>
          <w:szCs w:val="20"/>
        </w:rPr>
        <w:t xml:space="preserve"> teşvik sisteminin tasarlanması talimatını verdi. Yeni sınır kapılarının açılacağı müjdesini paylaştı. Daha öncesinde açıkladığı 25 Öncelikli Dönüşüm Programı ve ‘İstihdam-Yatırım-Üretim Destek Paketi’ de, iş dünyamıza yeni bir moral ve şevk getirmişti. Dile getirdiğimiz pek çok sıkıntı ve önerinin, buralarda karşılığını görmekten de, ayrıca büyük memnuniyet duyduk. </w:t>
      </w:r>
    </w:p>
    <w:p w:rsidR="00B56468" w:rsidRDefault="00B56468" w:rsidP="00B56468">
      <w:pPr>
        <w:spacing w:after="0" w:line="240" w:lineRule="auto"/>
        <w:jc w:val="both"/>
        <w:rPr>
          <w:rFonts w:ascii="Arial" w:hAnsi="Arial" w:cs="Arial"/>
          <w:sz w:val="20"/>
          <w:szCs w:val="20"/>
        </w:rPr>
      </w:pPr>
    </w:p>
    <w:p w:rsidR="00B56468" w:rsidRPr="00B56468" w:rsidRDefault="00B56468" w:rsidP="00B56468">
      <w:pPr>
        <w:spacing w:after="0" w:line="240" w:lineRule="auto"/>
        <w:jc w:val="both"/>
        <w:rPr>
          <w:rFonts w:ascii="Arial" w:hAnsi="Arial" w:cs="Arial"/>
          <w:sz w:val="20"/>
          <w:szCs w:val="20"/>
        </w:rPr>
      </w:pPr>
      <w:r w:rsidRPr="00B56468">
        <w:rPr>
          <w:rFonts w:ascii="Arial" w:hAnsi="Arial" w:cs="Arial"/>
          <w:sz w:val="20"/>
          <w:szCs w:val="20"/>
        </w:rPr>
        <w:t>Tüm bu programların ve desteklerin, ekonomiye ve yatırımlara yeniden ivme kazandıracağına inanıyorum.</w:t>
      </w:r>
    </w:p>
    <w:p w:rsidR="0062129F" w:rsidRPr="00B56468" w:rsidRDefault="0062129F" w:rsidP="00B56468">
      <w:pPr>
        <w:spacing w:after="0" w:line="240" w:lineRule="auto"/>
        <w:jc w:val="both"/>
        <w:rPr>
          <w:rFonts w:ascii="Arial" w:hAnsi="Arial" w:cs="Arial"/>
          <w:sz w:val="20"/>
          <w:szCs w:val="20"/>
        </w:rPr>
      </w:pPr>
    </w:p>
    <w:sectPr w:rsidR="0062129F" w:rsidRPr="00B564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201"/>
    <w:rsid w:val="0002218B"/>
    <w:rsid w:val="00071201"/>
    <w:rsid w:val="0062129F"/>
    <w:rsid w:val="00736A02"/>
    <w:rsid w:val="009D72A3"/>
    <w:rsid w:val="00B56468"/>
    <w:rsid w:val="00EE0D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89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490</Words>
  <Characters>2798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tobb</cp:lastModifiedBy>
  <cp:revision>4</cp:revision>
  <dcterms:created xsi:type="dcterms:W3CDTF">2015-04-21T09:03:00Z</dcterms:created>
  <dcterms:modified xsi:type="dcterms:W3CDTF">2015-04-21T12:03:00Z</dcterms:modified>
</cp:coreProperties>
</file>